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F52F5" w14:textId="77777777" w:rsidR="00460BF8" w:rsidRDefault="00FC6D04">
      <w:pPr>
        <w:jc w:val="center"/>
      </w:pPr>
      <w:r>
        <w:rPr>
          <w:noProof/>
        </w:rPr>
        <w:drawing>
          <wp:inline distT="0" distB="0" distL="0" distR="0" wp14:anchorId="2087BD84" wp14:editId="127E2DCC">
            <wp:extent cx="4377690" cy="865505"/>
            <wp:effectExtent l="0" t="0" r="0" b="0"/>
            <wp:docPr id="1" name="Picture 1" descr="../../../Desktop/NM%203/LWVNM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../../../Desktop/NM%203/LWVNM_rg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690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E3707" w14:textId="77777777" w:rsidR="00460BF8" w:rsidRPr="00D85B05" w:rsidRDefault="00460BF8">
      <w:pPr>
        <w:jc w:val="center"/>
        <w:rPr>
          <w:b/>
          <w:bCs/>
          <w:sz w:val="32"/>
          <w:szCs w:val="32"/>
        </w:rPr>
      </w:pPr>
    </w:p>
    <w:p w14:paraId="27B1DFF6" w14:textId="0320B9B4" w:rsidR="00460BF8" w:rsidRPr="00D85B05" w:rsidRDefault="00FC6D04">
      <w:pPr>
        <w:jc w:val="center"/>
        <w:rPr>
          <w:b/>
          <w:bCs/>
          <w:sz w:val="32"/>
          <w:szCs w:val="32"/>
        </w:rPr>
      </w:pPr>
      <w:r w:rsidRPr="00D85B05">
        <w:rPr>
          <w:b/>
          <w:bCs/>
          <w:sz w:val="32"/>
          <w:szCs w:val="32"/>
        </w:rPr>
        <w:t>Legislative Priorities</w:t>
      </w:r>
      <w:r w:rsidR="00953476">
        <w:rPr>
          <w:b/>
          <w:bCs/>
          <w:sz w:val="32"/>
          <w:szCs w:val="32"/>
        </w:rPr>
        <w:t xml:space="preserve"> for </w:t>
      </w:r>
      <w:r w:rsidR="00953476" w:rsidRPr="00D85B05">
        <w:rPr>
          <w:b/>
          <w:bCs/>
          <w:sz w:val="32"/>
          <w:szCs w:val="32"/>
        </w:rPr>
        <w:t>Health Care</w:t>
      </w:r>
      <w:r w:rsidR="00D85B05">
        <w:rPr>
          <w:b/>
          <w:bCs/>
          <w:sz w:val="32"/>
          <w:szCs w:val="32"/>
        </w:rPr>
        <w:t xml:space="preserve"> 202</w:t>
      </w:r>
      <w:r w:rsidR="00A07771">
        <w:rPr>
          <w:b/>
          <w:bCs/>
          <w:sz w:val="32"/>
          <w:szCs w:val="32"/>
        </w:rPr>
        <w:t>5</w:t>
      </w:r>
      <w:r w:rsidRPr="00D85B05">
        <w:rPr>
          <w:b/>
          <w:bCs/>
          <w:sz w:val="32"/>
          <w:szCs w:val="32"/>
        </w:rPr>
        <w:t xml:space="preserve"> </w:t>
      </w:r>
    </w:p>
    <w:p w14:paraId="6DE9A0BA" w14:textId="77777777" w:rsidR="00460BF8" w:rsidRDefault="00460BF8">
      <w:pPr>
        <w:rPr>
          <w:b/>
          <w:bCs/>
          <w:sz w:val="28"/>
          <w:szCs w:val="28"/>
        </w:rPr>
      </w:pPr>
    </w:p>
    <w:p w14:paraId="36C800E6" w14:textId="77777777" w:rsidR="00460BF8" w:rsidRPr="00611D37" w:rsidRDefault="00FC6D04">
      <w:pPr>
        <w:jc w:val="center"/>
        <w:rPr>
          <w:b/>
          <w:i/>
          <w:iCs/>
          <w:color w:val="000000" w:themeColor="text1"/>
        </w:rPr>
      </w:pPr>
      <w:r w:rsidRPr="00611D37">
        <w:rPr>
          <w:b/>
          <w:i/>
          <w:iCs/>
          <w:color w:val="000000" w:themeColor="text1"/>
        </w:rPr>
        <w:t xml:space="preserve">LWVNM believes that every New Mexico resident should have a comprehensive level of health care. with “seamless” coverage and simplified administration. </w:t>
      </w:r>
    </w:p>
    <w:p w14:paraId="31D73ED0" w14:textId="77777777" w:rsidR="00460BF8" w:rsidRPr="00611D37" w:rsidRDefault="00FC6D04">
      <w:pPr>
        <w:jc w:val="center"/>
        <w:rPr>
          <w:b/>
          <w:color w:val="000000" w:themeColor="text1"/>
        </w:rPr>
      </w:pPr>
      <w:r w:rsidRPr="00611D37">
        <w:rPr>
          <w:b/>
          <w:i/>
          <w:iCs/>
          <w:color w:val="000000" w:themeColor="text1"/>
        </w:rPr>
        <w:t>Cost and pricing data from private and government sources should be transparent.</w:t>
      </w:r>
    </w:p>
    <w:p w14:paraId="29918170" w14:textId="77777777" w:rsidR="00460BF8" w:rsidRPr="00611D37" w:rsidRDefault="00FC6D04">
      <w:pPr>
        <w:jc w:val="center"/>
        <w:rPr>
          <w:b/>
          <w:color w:val="000000" w:themeColor="text1"/>
        </w:rPr>
      </w:pPr>
      <w:r w:rsidRPr="00611D37">
        <w:rPr>
          <w:b/>
          <w:i/>
          <w:iCs/>
          <w:color w:val="000000" w:themeColor="text1"/>
        </w:rPr>
        <w:t>No one should be forced into poverty because of medical needs.</w:t>
      </w:r>
    </w:p>
    <w:p w14:paraId="4E1F714A" w14:textId="77777777" w:rsidR="00460BF8" w:rsidRPr="00D85B05" w:rsidRDefault="00460BF8"/>
    <w:p w14:paraId="274A084A" w14:textId="77777777" w:rsidR="00460BF8" w:rsidRPr="004A18C2" w:rsidRDefault="00FC6D04">
      <w:pPr>
        <w:rPr>
          <w:b/>
          <w:bCs/>
          <w:iCs/>
        </w:rPr>
      </w:pPr>
      <w:r w:rsidRPr="004A18C2">
        <w:rPr>
          <w:b/>
          <w:bCs/>
          <w:iCs/>
        </w:rPr>
        <w:t xml:space="preserve">LWVNM supports: </w:t>
      </w:r>
    </w:p>
    <w:p w14:paraId="5E2CC1A4" w14:textId="77777777" w:rsidR="00460BF8" w:rsidRPr="00D85B05" w:rsidRDefault="00460BF8"/>
    <w:p w14:paraId="3EB6F68F" w14:textId="1928BAAB" w:rsidR="00304F7B" w:rsidRPr="00611D37" w:rsidRDefault="00F20459">
      <w:pPr>
        <w:rPr>
          <w:b/>
        </w:rPr>
      </w:pPr>
      <w:r w:rsidRPr="00611D37">
        <w:rPr>
          <w:b/>
        </w:rPr>
        <w:t>HB15</w:t>
      </w:r>
      <w:r w:rsidRPr="00611D37">
        <w:rPr>
          <w:b/>
        </w:rPr>
        <w:tab/>
      </w:r>
      <w:r w:rsidR="00950C2C" w:rsidRPr="00611D37">
        <w:rPr>
          <w:b/>
        </w:rPr>
        <w:t>Health Care Strategic Recruitment Plan</w:t>
      </w:r>
      <w:r w:rsidR="00E23A7C">
        <w:rPr>
          <w:b/>
        </w:rPr>
        <w:tab/>
      </w:r>
      <w:r w:rsidR="00950C2C" w:rsidRPr="00611D37">
        <w:rPr>
          <w:b/>
        </w:rPr>
        <w:tab/>
      </w:r>
      <w:r w:rsidR="00950C2C" w:rsidRPr="00611D37">
        <w:rPr>
          <w:b/>
        </w:rPr>
        <w:tab/>
        <w:t>Representative Anaya</w:t>
      </w:r>
    </w:p>
    <w:p w14:paraId="4E9CDFEC" w14:textId="4E81E35D" w:rsidR="00F20459" w:rsidRDefault="00304F7B">
      <w:r>
        <w:t>Creates a Health Care Strategic Recruitment Program in the Workforce Solutions Department.</w:t>
      </w:r>
      <w:r>
        <w:br/>
        <w:t>Provides services for qualified health care providers in health care shortage fields.</w:t>
      </w:r>
    </w:p>
    <w:p w14:paraId="2C66359B" w14:textId="77777777" w:rsidR="00950C2C" w:rsidRDefault="00950C2C"/>
    <w:p w14:paraId="2DA62E91" w14:textId="2BB63F92" w:rsidR="00950C2C" w:rsidRDefault="00950C2C">
      <w:r w:rsidRPr="00611D37">
        <w:rPr>
          <w:b/>
        </w:rPr>
        <w:t>HB186</w:t>
      </w:r>
      <w:r w:rsidRPr="00611D37">
        <w:rPr>
          <w:b/>
        </w:rPr>
        <w:tab/>
      </w:r>
      <w:r w:rsidR="00E23A7C">
        <w:rPr>
          <w:b/>
        </w:rPr>
        <w:t xml:space="preserve"> </w:t>
      </w:r>
      <w:r w:rsidRPr="00611D37">
        <w:rPr>
          <w:b/>
        </w:rPr>
        <w:t>State Administered Health Coverage Plan</w:t>
      </w:r>
      <w:r w:rsidRPr="00611D37">
        <w:rPr>
          <w:b/>
        </w:rPr>
        <w:tab/>
      </w:r>
      <w:r w:rsidRPr="00611D37">
        <w:rPr>
          <w:b/>
        </w:rPr>
        <w:tab/>
        <w:t>R</w:t>
      </w:r>
      <w:r w:rsidR="002A7BC3" w:rsidRPr="00611D37">
        <w:rPr>
          <w:b/>
        </w:rPr>
        <w:t>e</w:t>
      </w:r>
      <w:r w:rsidRPr="00611D37">
        <w:rPr>
          <w:b/>
        </w:rPr>
        <w:t xml:space="preserve">presentative </w:t>
      </w:r>
      <w:proofErr w:type="spellStart"/>
      <w:r w:rsidRPr="00611D37">
        <w:rPr>
          <w:b/>
        </w:rPr>
        <w:t>Szczepanski</w:t>
      </w:r>
      <w:proofErr w:type="spellEnd"/>
      <w:r w:rsidR="00122838">
        <w:br/>
        <w:t xml:space="preserve">This </w:t>
      </w:r>
      <w:r w:rsidR="00611D37">
        <w:t xml:space="preserve">bill </w:t>
      </w:r>
      <w:r w:rsidR="00122838">
        <w:t xml:space="preserve">would allow individuals </w:t>
      </w:r>
      <w:r w:rsidR="00611D37">
        <w:t>who</w:t>
      </w:r>
      <w:r w:rsidR="00122838">
        <w:t xml:space="preserve"> do not meet the </w:t>
      </w:r>
      <w:r w:rsidR="00611D37">
        <w:t>f</w:t>
      </w:r>
      <w:r w:rsidR="00122838">
        <w:t>ederal qualifications for Medicaid to buy into the state Medicaid program on a sliding scale.</w:t>
      </w:r>
    </w:p>
    <w:p w14:paraId="0DCA34A6" w14:textId="77777777" w:rsidR="00F20459" w:rsidRDefault="00F20459"/>
    <w:p w14:paraId="3B5F3B90" w14:textId="4A8DF8A1" w:rsidR="00950C2C" w:rsidRPr="00645E7C" w:rsidRDefault="00950C2C">
      <w:pPr>
        <w:rPr>
          <w:b/>
        </w:rPr>
      </w:pPr>
      <w:r w:rsidRPr="00645E7C">
        <w:rPr>
          <w:b/>
        </w:rPr>
        <w:t>SB14</w:t>
      </w:r>
      <w:r w:rsidRPr="00645E7C">
        <w:rPr>
          <w:b/>
        </w:rPr>
        <w:tab/>
      </w:r>
      <w:r w:rsidR="00122838" w:rsidRPr="00645E7C">
        <w:rPr>
          <w:b/>
        </w:rPr>
        <w:t>Health</w:t>
      </w:r>
      <w:r w:rsidR="002A7BC3" w:rsidRPr="00645E7C">
        <w:rPr>
          <w:b/>
        </w:rPr>
        <w:t xml:space="preserve"> Care</w:t>
      </w:r>
      <w:r w:rsidR="00122838" w:rsidRPr="00645E7C">
        <w:rPr>
          <w:b/>
        </w:rPr>
        <w:t xml:space="preserve"> Consolidation</w:t>
      </w:r>
      <w:r w:rsidR="002A7BC3" w:rsidRPr="00645E7C">
        <w:rPr>
          <w:b/>
        </w:rPr>
        <w:t xml:space="preserve"> &amp; Transparency Act</w:t>
      </w:r>
      <w:r w:rsidR="00E23A7C">
        <w:rPr>
          <w:b/>
        </w:rPr>
        <w:tab/>
      </w:r>
      <w:r w:rsidRPr="00645E7C">
        <w:rPr>
          <w:b/>
        </w:rPr>
        <w:tab/>
        <w:t>Senato</w:t>
      </w:r>
      <w:r w:rsidR="00645E7C">
        <w:rPr>
          <w:b/>
        </w:rPr>
        <w:t>r</w:t>
      </w:r>
      <w:r w:rsidRPr="00645E7C">
        <w:rPr>
          <w:b/>
        </w:rPr>
        <w:t xml:space="preserve"> Duhigg</w:t>
      </w:r>
    </w:p>
    <w:p w14:paraId="7C238622" w14:textId="758EBE1E" w:rsidR="002A7BC3" w:rsidRDefault="002A7BC3">
      <w:r>
        <w:t xml:space="preserve">Provides Oversight of acquisitions, mergers, affiliations and other transactions that involve indirect changes of control or assets of hospitals &amp; other health care entities. </w:t>
      </w:r>
    </w:p>
    <w:p w14:paraId="4CFA1D31" w14:textId="77777777" w:rsidR="002A7BC3" w:rsidRDefault="002A7BC3"/>
    <w:p w14:paraId="2E3F9458" w14:textId="5524D317" w:rsidR="00950C2C" w:rsidRPr="00D71558" w:rsidRDefault="00950C2C">
      <w:pPr>
        <w:rPr>
          <w:b/>
        </w:rPr>
      </w:pPr>
      <w:r w:rsidRPr="00D71558">
        <w:rPr>
          <w:b/>
        </w:rPr>
        <w:t>SB1</w:t>
      </w:r>
      <w:r w:rsidRPr="00D71558">
        <w:rPr>
          <w:b/>
        </w:rPr>
        <w:tab/>
        <w:t>Behavioral Health Trust Fund</w:t>
      </w:r>
      <w:r w:rsidRPr="00D71558">
        <w:rPr>
          <w:b/>
        </w:rPr>
        <w:tab/>
      </w:r>
      <w:r w:rsidRPr="00D71558">
        <w:rPr>
          <w:b/>
        </w:rPr>
        <w:tab/>
      </w:r>
      <w:r w:rsidRPr="00D71558">
        <w:rPr>
          <w:b/>
        </w:rPr>
        <w:tab/>
      </w:r>
      <w:r w:rsidR="00E23A7C">
        <w:rPr>
          <w:b/>
        </w:rPr>
        <w:tab/>
      </w:r>
      <w:r w:rsidRPr="00D71558">
        <w:rPr>
          <w:b/>
        </w:rPr>
        <w:t>Senator Munoz</w:t>
      </w:r>
    </w:p>
    <w:p w14:paraId="1886F6D1" w14:textId="1BE91DD8" w:rsidR="00950C2C" w:rsidRDefault="00950C2C">
      <w:r>
        <w:t>This along with SB2 (Senator Shendo) and SB 3 (Senator Wirth) are aimed at rebuilding</w:t>
      </w:r>
      <w:r>
        <w:br/>
        <w:t xml:space="preserve">our behavioral health care system that was dismantled by executive order </w:t>
      </w:r>
      <w:r w:rsidR="00304F7B">
        <w:t>in 2013</w:t>
      </w:r>
      <w:r>
        <w:t>.</w:t>
      </w:r>
      <w:r w:rsidR="00304F7B">
        <w:br/>
      </w:r>
      <w:r w:rsidR="00304F7B" w:rsidRPr="00D71558">
        <w:rPr>
          <w:b/>
        </w:rPr>
        <w:br/>
        <w:t>SB46</w:t>
      </w:r>
      <w:r w:rsidR="00304F7B" w:rsidRPr="00D71558">
        <w:rPr>
          <w:b/>
        </w:rPr>
        <w:tab/>
        <w:t>Interstate Medical Licensure Act</w:t>
      </w:r>
      <w:r w:rsidR="00304F7B" w:rsidRPr="00D71558">
        <w:rPr>
          <w:b/>
        </w:rPr>
        <w:tab/>
      </w:r>
      <w:r w:rsidR="00304F7B" w:rsidRPr="00D71558">
        <w:rPr>
          <w:b/>
        </w:rPr>
        <w:tab/>
      </w:r>
      <w:r w:rsidR="00304F7B" w:rsidRPr="00D71558">
        <w:rPr>
          <w:b/>
        </w:rPr>
        <w:tab/>
      </w:r>
      <w:r w:rsidR="00E23A7C">
        <w:rPr>
          <w:b/>
        </w:rPr>
        <w:tab/>
      </w:r>
      <w:r w:rsidR="00304F7B" w:rsidRPr="00D71558">
        <w:rPr>
          <w:b/>
        </w:rPr>
        <w:t>Senator Linda Trujillo</w:t>
      </w:r>
      <w:r w:rsidR="00122838">
        <w:br/>
        <w:t>This would have New Mexico join the Interstate Medical Licensure Compact</w:t>
      </w:r>
      <w:r w:rsidR="00617C94">
        <w:t xml:space="preserve">, which </w:t>
      </w:r>
      <w:r w:rsidR="00122838">
        <w:t xml:space="preserve">facilitates doctors licensed in other states to become licensed in states that are members of the Compact. This is </w:t>
      </w:r>
      <w:r w:rsidR="002A7BC3">
        <w:t>just</w:t>
      </w:r>
      <w:r w:rsidR="00122838">
        <w:t xml:space="preserve"> one of the interstate licensing compacts the League will be supporting</w:t>
      </w:r>
    </w:p>
    <w:p w14:paraId="3284CE32" w14:textId="77777777" w:rsidR="00950C2C" w:rsidRDefault="00950C2C"/>
    <w:p w14:paraId="063FA065" w14:textId="53CA41E2" w:rsidR="00460BF8" w:rsidRPr="00D71558" w:rsidRDefault="00A83AEB">
      <w:pPr>
        <w:rPr>
          <w:b/>
        </w:rPr>
      </w:pPr>
      <w:r w:rsidRPr="00D71558">
        <w:rPr>
          <w:b/>
        </w:rPr>
        <w:t>SB88</w:t>
      </w:r>
      <w:r w:rsidRPr="00D71558">
        <w:rPr>
          <w:b/>
        </w:rPr>
        <w:tab/>
        <w:t>Medicai</w:t>
      </w:r>
      <w:r w:rsidR="00F20459" w:rsidRPr="00D71558">
        <w:rPr>
          <w:b/>
        </w:rPr>
        <w:t xml:space="preserve">d Trust Fund &amp; State Supported Fund </w:t>
      </w:r>
      <w:r w:rsidR="00F20459" w:rsidRPr="00D71558">
        <w:rPr>
          <w:b/>
        </w:rPr>
        <w:tab/>
      </w:r>
      <w:r w:rsidR="00E23A7C">
        <w:rPr>
          <w:b/>
        </w:rPr>
        <w:tab/>
      </w:r>
      <w:r w:rsidR="00F20459" w:rsidRPr="00D71558">
        <w:rPr>
          <w:b/>
        </w:rPr>
        <w:t>Senators Munoz &amp; Sharer</w:t>
      </w:r>
    </w:p>
    <w:p w14:paraId="55BD8F79" w14:textId="2406B382" w:rsidR="00304F7B" w:rsidRDefault="00BD0DA6">
      <w:r>
        <w:t xml:space="preserve">Creates the Medicaid Trust Fund &amp; the State Supported Medicaid Fund. Provides various mechanisms for transfers into these funds. These funds could be key should there be changes in </w:t>
      </w:r>
      <w:r w:rsidR="00157336">
        <w:t>f</w:t>
      </w:r>
      <w:r>
        <w:t>ederal support for Medicaid.</w:t>
      </w:r>
    </w:p>
    <w:p w14:paraId="57873E69" w14:textId="77777777" w:rsidR="00950C2C" w:rsidRDefault="00950C2C"/>
    <w:p w14:paraId="0854B0F4" w14:textId="77777777" w:rsidR="00950C2C" w:rsidRPr="00D85B05" w:rsidRDefault="00950C2C"/>
    <w:p w14:paraId="51F8FA5D" w14:textId="77777777" w:rsidR="00460BF8" w:rsidRPr="00D85B05" w:rsidRDefault="00460BF8"/>
    <w:p w14:paraId="57A99A0D" w14:textId="35FCF026" w:rsidR="00460BF8" w:rsidRPr="00D85B05" w:rsidRDefault="00FC6D04">
      <w:r w:rsidRPr="00D85B05">
        <w:rPr>
          <w:b/>
          <w:bCs/>
        </w:rPr>
        <w:t>Contact information:</w:t>
      </w:r>
      <w:r w:rsidRPr="00D85B05">
        <w:t xml:space="preserve">           </w:t>
      </w:r>
      <w:proofErr w:type="spellStart"/>
      <w:r w:rsidRPr="00D85B05">
        <w:t>Akkana</w:t>
      </w:r>
      <w:proofErr w:type="spellEnd"/>
      <w:r w:rsidRPr="00D85B05">
        <w:t xml:space="preserve"> Peck            </w:t>
      </w:r>
      <w:r w:rsidR="00BD0DA6">
        <w:tab/>
      </w:r>
      <w:r w:rsidR="00BD0DA6">
        <w:tab/>
      </w:r>
      <w:r w:rsidR="00BD0DA6">
        <w:tab/>
      </w:r>
      <w:r w:rsidR="00BD0DA6" w:rsidRPr="00BD0DA6">
        <w:t>healthcare@lwvnm.org</w:t>
      </w:r>
      <w:r w:rsidR="00BD0DA6">
        <w:br/>
        <w:t xml:space="preserve"> </w:t>
      </w:r>
      <w:r w:rsidR="00BD0DA6">
        <w:tab/>
      </w:r>
      <w:r w:rsidR="00BD0DA6">
        <w:tab/>
      </w:r>
      <w:r w:rsidR="00BD0DA6">
        <w:tab/>
      </w:r>
      <w:r w:rsidR="00BD0DA6">
        <w:tab/>
        <w:t>Dick Mason</w:t>
      </w:r>
      <w:r w:rsidR="00BD0DA6">
        <w:tab/>
        <w:t xml:space="preserve">505-239-3804 </w:t>
      </w:r>
      <w:r w:rsidR="00BD0DA6">
        <w:tab/>
      </w:r>
      <w:r w:rsidR="00BD0DA6">
        <w:tab/>
        <w:t>dickmasonnm@gmail.com</w:t>
      </w:r>
      <w:r w:rsidR="00BD0DA6">
        <w:br/>
      </w:r>
      <w:bookmarkStart w:id="0" w:name="_GoBack"/>
      <w:bookmarkEnd w:id="0"/>
    </w:p>
    <w:sectPr w:rsidR="00460BF8" w:rsidRPr="00D85B05">
      <w:pgSz w:w="12240" w:h="15840"/>
      <w:pgMar w:top="1152" w:right="1440" w:bottom="1152" w:left="144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631F7"/>
    <w:multiLevelType w:val="multilevel"/>
    <w:tmpl w:val="0428C9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mirrorMargin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F8"/>
    <w:rsid w:val="00122838"/>
    <w:rsid w:val="00157336"/>
    <w:rsid w:val="001C355B"/>
    <w:rsid w:val="002A7BC3"/>
    <w:rsid w:val="00304F7B"/>
    <w:rsid w:val="003C7A36"/>
    <w:rsid w:val="0042305D"/>
    <w:rsid w:val="00460BF8"/>
    <w:rsid w:val="004A18C2"/>
    <w:rsid w:val="00611D37"/>
    <w:rsid w:val="00617C94"/>
    <w:rsid w:val="00645E7C"/>
    <w:rsid w:val="00737714"/>
    <w:rsid w:val="00781982"/>
    <w:rsid w:val="007C2553"/>
    <w:rsid w:val="00950C2C"/>
    <w:rsid w:val="00953476"/>
    <w:rsid w:val="009C2825"/>
    <w:rsid w:val="00A037E9"/>
    <w:rsid w:val="00A07771"/>
    <w:rsid w:val="00A273E4"/>
    <w:rsid w:val="00A83AEB"/>
    <w:rsid w:val="00AC64BE"/>
    <w:rsid w:val="00B91B0A"/>
    <w:rsid w:val="00BD0DA6"/>
    <w:rsid w:val="00C12B1C"/>
    <w:rsid w:val="00C61A7B"/>
    <w:rsid w:val="00D14CAE"/>
    <w:rsid w:val="00D2394C"/>
    <w:rsid w:val="00D71558"/>
    <w:rsid w:val="00D85B05"/>
    <w:rsid w:val="00DA51AD"/>
    <w:rsid w:val="00E23A7C"/>
    <w:rsid w:val="00F20459"/>
    <w:rsid w:val="00FC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81193"/>
  <w15:docId w15:val="{321B340A-136E-724C-B631-7B920C6F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kern w:val="2"/>
        <w:sz w:val="28"/>
        <w:szCs w:val="28"/>
        <w:lang w:val="en-US" w:eastAsia="en-US" w:bidi="ar-SA"/>
        <w14:ligatures w14:val="standard"/>
        <w14:cntxtAlts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4C71"/>
    <w:rPr>
      <w:rFonts w:eastAsia="SimSun" w:cs="Lucida Sans"/>
      <w:color w:val="auto"/>
      <w:sz w:val="24"/>
      <w:szCs w:val="24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6B4C71"/>
    <w:pPr>
      <w:spacing w:beforeAutospacing="1" w:afterAutospacing="1"/>
      <w:outlineLvl w:val="1"/>
    </w:pPr>
    <w:rPr>
      <w:rFonts w:eastAsia="Times New Roman"/>
      <w:b/>
      <w:bCs/>
      <w:kern w:val="0"/>
      <w:sz w:val="36"/>
      <w:szCs w:val="36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99"/>
    <w:semiHidden/>
    <w:qFormat/>
    <w:rsid w:val="000A4DEB"/>
  </w:style>
  <w:style w:type="character" w:customStyle="1" w:styleId="Heading2Char">
    <w:name w:val="Heading 2 Char"/>
    <w:basedOn w:val="DefaultParagraphFont"/>
    <w:link w:val="Heading2"/>
    <w:uiPriority w:val="9"/>
    <w:qFormat/>
    <w:rsid w:val="006B4C71"/>
    <w:rPr>
      <w:rFonts w:eastAsia="Times New Roman" w:cs="Lucida Sans"/>
      <w:b/>
      <w:bCs/>
      <w:color w:val="auto"/>
      <w:kern w:val="0"/>
      <w:sz w:val="36"/>
      <w:szCs w:val="36"/>
      <w14:ligatures w14:val="none"/>
      <w14:cntxtAlts/>
    </w:rPr>
  </w:style>
  <w:style w:type="character" w:styleId="Strong">
    <w:name w:val="Strong"/>
    <w:basedOn w:val="DefaultParagraphFont"/>
    <w:uiPriority w:val="22"/>
    <w:qFormat/>
    <w:rsid w:val="006B4C71"/>
    <w:rPr>
      <w:b/>
      <w:bCs/>
    </w:rPr>
  </w:style>
  <w:style w:type="character" w:styleId="Hyperlink">
    <w:name w:val="Hyperlink"/>
    <w:rsid w:val="00291BAA"/>
    <w:rPr>
      <w:color w:val="00008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008A7"/>
    <w:rPr>
      <w:rFonts w:ascii="Tahoma" w:eastAsia="SimSun" w:hAnsi="Tahoma" w:cs="Tahoma"/>
      <w:color w:val="auto"/>
      <w:kern w:val="2"/>
      <w:sz w:val="16"/>
      <w:szCs w:val="16"/>
      <w14:ligatures w14:val="none"/>
      <w14:cntxtAlts/>
    </w:rPr>
  </w:style>
  <w:style w:type="paragraph" w:customStyle="1" w:styleId="Heading">
    <w:name w:val="Heading"/>
    <w:basedOn w:val="Normal"/>
    <w:next w:val="BodyText"/>
    <w:qFormat/>
    <w:rsid w:val="00401CD6"/>
    <w:pPr>
      <w:keepNext/>
      <w:spacing w:before="240"/>
    </w:pPr>
    <w:rPr>
      <w:rFonts w:eastAsia="PingFang SC"/>
    </w:rPr>
  </w:style>
  <w:style w:type="paragraph" w:styleId="BodyText">
    <w:name w:val="Body Text"/>
    <w:basedOn w:val="Normal"/>
    <w:link w:val="BodyTextChar"/>
    <w:uiPriority w:val="99"/>
    <w:semiHidden/>
    <w:unhideWhenUsed/>
    <w:rsid w:val="000A4DEB"/>
  </w:style>
  <w:style w:type="paragraph" w:styleId="List">
    <w:name w:val="List"/>
    <w:basedOn w:val="BodyText"/>
  </w:style>
  <w:style w:type="paragraph" w:styleId="Caption">
    <w:name w:val="caption"/>
    <w:basedOn w:val="Normal"/>
    <w:uiPriority w:val="35"/>
    <w:semiHidden/>
    <w:unhideWhenUsed/>
    <w:qFormat/>
    <w:rsid w:val="006B4C71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Index">
    <w:name w:val="Index"/>
    <w:basedOn w:val="Normal"/>
    <w:qFormat/>
    <w:rsid w:val="00401CD6"/>
    <w:pPr>
      <w:suppressLineNumbers/>
    </w:pPr>
  </w:style>
  <w:style w:type="paragraph" w:customStyle="1" w:styleId="TableContents">
    <w:name w:val="Table Contents"/>
    <w:basedOn w:val="Normal"/>
    <w:qFormat/>
    <w:rsid w:val="006B4C71"/>
    <w:pPr>
      <w:suppressLineNumbers/>
    </w:pPr>
  </w:style>
  <w:style w:type="paragraph" w:customStyle="1" w:styleId="TableHeading">
    <w:name w:val="Table Heading"/>
    <w:basedOn w:val="TableContents"/>
    <w:qFormat/>
    <w:rsid w:val="00401CD6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6B4C71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6B4C71"/>
    <w:pPr>
      <w:spacing w:beforeAutospacing="1" w:afterAutospacing="1"/>
    </w:pPr>
    <w:rPr>
      <w:rFonts w:eastAsia="Times New Roman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008A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D0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VanWie;Meredith Machen</dc:creator>
  <dc:description/>
  <cp:lastModifiedBy>Barbara Calef</cp:lastModifiedBy>
  <cp:revision>8</cp:revision>
  <cp:lastPrinted>2023-02-10T23:20:00Z</cp:lastPrinted>
  <dcterms:created xsi:type="dcterms:W3CDTF">2025-02-02T17:00:00Z</dcterms:created>
  <dcterms:modified xsi:type="dcterms:W3CDTF">2025-02-02T17:04:00Z</dcterms:modified>
  <dc:language>en-US</dc:language>
</cp:coreProperties>
</file>