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1B1E" w14:textId="0404E6FF" w:rsidR="00547585" w:rsidRPr="00060684" w:rsidRDefault="006940A9">
      <w:pPr>
        <w:rPr>
          <w:b/>
          <w:bCs/>
          <w:sz w:val="32"/>
          <w:szCs w:val="32"/>
        </w:rPr>
      </w:pPr>
      <w:r w:rsidRPr="00060684">
        <w:rPr>
          <w:b/>
          <w:bCs/>
          <w:sz w:val="32"/>
          <w:szCs w:val="32"/>
        </w:rPr>
        <w:t xml:space="preserve">SNF Storage Q&amp;A  </w:t>
      </w:r>
      <w:hyperlink r:id="rId5" w:history="1">
        <w:r w:rsidRPr="00060684">
          <w:rPr>
            <w:rStyle w:val="Hyperlink"/>
            <w:b/>
            <w:bCs/>
            <w:sz w:val="32"/>
            <w:szCs w:val="32"/>
          </w:rPr>
          <w:t>www.nrc.gov</w:t>
        </w:r>
      </w:hyperlink>
    </w:p>
    <w:p w14:paraId="0B31AE0C" w14:textId="4B1E7544" w:rsidR="006940A9" w:rsidRDefault="006940A9"/>
    <w:p w14:paraId="638DCBD9" w14:textId="4F49112B" w:rsidR="006940A9" w:rsidRDefault="006940A9" w:rsidP="006940A9">
      <w:pPr>
        <w:pStyle w:val="Heading1"/>
        <w:shd w:val="clear" w:color="auto" w:fill="FFFFFF"/>
        <w:spacing w:before="0" w:beforeAutospacing="0" w:after="375" w:afterAutospacing="0" w:line="585" w:lineRule="atLeast"/>
        <w:rPr>
          <w:rFonts w:ascii="Helvetica" w:hAnsi="Helvetica"/>
          <w:color w:val="005536"/>
          <w:spacing w:val="6"/>
          <w:sz w:val="45"/>
          <w:szCs w:val="45"/>
        </w:rPr>
      </w:pPr>
      <w:r>
        <w:rPr>
          <w:rFonts w:ascii="Helvetica" w:hAnsi="Helvetica"/>
          <w:color w:val="005536"/>
          <w:spacing w:val="6"/>
          <w:sz w:val="45"/>
          <w:szCs w:val="45"/>
        </w:rPr>
        <w:t>Spent Fuel Storage in Pools and Dry Casks</w:t>
      </w:r>
      <w:r w:rsidR="00031D37">
        <w:rPr>
          <w:rFonts w:ascii="Helvetica" w:hAnsi="Helvetica"/>
          <w:color w:val="005536"/>
          <w:spacing w:val="6"/>
          <w:sz w:val="45"/>
          <w:szCs w:val="45"/>
        </w:rPr>
        <w:t xml:space="preserve"> - </w:t>
      </w:r>
      <w:r>
        <w:rPr>
          <w:rFonts w:ascii="Helvetica" w:hAnsi="Helvetica"/>
          <w:color w:val="005536"/>
          <w:spacing w:val="6"/>
          <w:sz w:val="45"/>
          <w:szCs w:val="45"/>
        </w:rPr>
        <w:t>Key Points and Questions &amp; Answers</w:t>
      </w:r>
    </w:p>
    <w:p w14:paraId="51D23C3E" w14:textId="77777777" w:rsidR="006940A9" w:rsidRDefault="006940A9" w:rsidP="006940A9">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On this page:</w:t>
      </w:r>
    </w:p>
    <w:p w14:paraId="095DEC65" w14:textId="77777777" w:rsidR="006940A9" w:rsidRDefault="006940A9" w:rsidP="006940A9">
      <w:pPr>
        <w:numPr>
          <w:ilvl w:val="0"/>
          <w:numId w:val="1"/>
        </w:numPr>
        <w:shd w:val="clear" w:color="auto" w:fill="FFFFFF"/>
        <w:spacing w:before="100" w:beforeAutospacing="1" w:after="100" w:afterAutospacing="1" w:line="240" w:lineRule="auto"/>
        <w:ind w:left="1020"/>
        <w:rPr>
          <w:rFonts w:ascii="Helvetica" w:hAnsi="Helvetica"/>
          <w:color w:val="333333"/>
          <w:sz w:val="21"/>
          <w:szCs w:val="21"/>
        </w:rPr>
      </w:pPr>
      <w:hyperlink r:id="rId6" w:anchor="general" w:history="1">
        <w:r>
          <w:rPr>
            <w:rStyle w:val="Hyperlink"/>
            <w:rFonts w:ascii="Helvetica" w:hAnsi="Helvetica"/>
            <w:color w:val="395492"/>
            <w:sz w:val="21"/>
            <w:szCs w:val="21"/>
          </w:rPr>
          <w:t>Questions and Answers – General</w:t>
        </w:r>
      </w:hyperlink>
    </w:p>
    <w:p w14:paraId="7342984F"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7" w:anchor="1" w:history="1">
        <w:r>
          <w:rPr>
            <w:rStyle w:val="Hyperlink"/>
            <w:rFonts w:ascii="Helvetica" w:hAnsi="Helvetica"/>
            <w:color w:val="395492"/>
            <w:sz w:val="21"/>
            <w:szCs w:val="21"/>
          </w:rPr>
          <w:t>What is spent nuclear fuel?</w:t>
        </w:r>
      </w:hyperlink>
    </w:p>
    <w:p w14:paraId="5CDA02B0"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8" w:anchor="2" w:history="1">
        <w:r>
          <w:rPr>
            <w:rStyle w:val="Hyperlink"/>
            <w:rFonts w:ascii="Helvetica" w:hAnsi="Helvetica"/>
            <w:color w:val="395492"/>
            <w:sz w:val="21"/>
            <w:szCs w:val="21"/>
          </w:rPr>
          <w:t>Why does spent fuel need to be cooled?</w:t>
        </w:r>
      </w:hyperlink>
    </w:p>
    <w:p w14:paraId="32A5FAAC"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9" w:anchor="gen3" w:history="1">
        <w:r>
          <w:rPr>
            <w:rStyle w:val="Hyperlink"/>
            <w:rFonts w:ascii="Helvetica" w:hAnsi="Helvetica"/>
            <w:color w:val="395492"/>
            <w:sz w:val="21"/>
            <w:szCs w:val="21"/>
          </w:rPr>
          <w:t xml:space="preserve">Why not require real time radiation monitoring or EPA </w:t>
        </w:r>
        <w:proofErr w:type="spellStart"/>
        <w:r>
          <w:rPr>
            <w:rStyle w:val="Hyperlink"/>
            <w:rFonts w:ascii="Helvetica" w:hAnsi="Helvetica"/>
            <w:color w:val="395492"/>
            <w:sz w:val="21"/>
            <w:szCs w:val="21"/>
          </w:rPr>
          <w:t>RadNet</w:t>
        </w:r>
        <w:proofErr w:type="spellEnd"/>
        <w:r>
          <w:rPr>
            <w:rStyle w:val="Hyperlink"/>
            <w:rFonts w:ascii="Helvetica" w:hAnsi="Helvetica"/>
            <w:color w:val="395492"/>
            <w:sz w:val="21"/>
            <w:szCs w:val="21"/>
          </w:rPr>
          <w:t xml:space="preserve"> monitors around an independent spent fuel storage installation (ISFSI)?</w:t>
        </w:r>
      </w:hyperlink>
    </w:p>
    <w:p w14:paraId="248E5F12"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0" w:anchor="gen4" w:history="1">
        <w:r>
          <w:rPr>
            <w:rStyle w:val="Hyperlink"/>
            <w:rFonts w:ascii="Helvetica" w:hAnsi="Helvetica"/>
            <w:color w:val="395492"/>
            <w:sz w:val="21"/>
            <w:szCs w:val="21"/>
          </w:rPr>
          <w:t>How are licensees required to fund dry storage facilities?</w:t>
        </w:r>
      </w:hyperlink>
    </w:p>
    <w:p w14:paraId="04E1ED11"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1" w:anchor="gen5" w:history="1">
        <w:r>
          <w:rPr>
            <w:rStyle w:val="Hyperlink"/>
            <w:rFonts w:ascii="Helvetica" w:hAnsi="Helvetica"/>
            <w:color w:val="395492"/>
            <w:sz w:val="21"/>
            <w:szCs w:val="21"/>
          </w:rPr>
          <w:t>What is high burnup fuel?</w:t>
        </w:r>
      </w:hyperlink>
    </w:p>
    <w:p w14:paraId="6A504924"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2" w:anchor="gen6" w:history="1">
        <w:r>
          <w:rPr>
            <w:rStyle w:val="Hyperlink"/>
            <w:rFonts w:ascii="Helvetica" w:hAnsi="Helvetica"/>
            <w:color w:val="395492"/>
            <w:sz w:val="21"/>
            <w:szCs w:val="21"/>
          </w:rPr>
          <w:t>Could high burnup fuel degrade in storage?</w:t>
        </w:r>
      </w:hyperlink>
    </w:p>
    <w:p w14:paraId="2512CB1D"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3" w:anchor="gen7" w:history="1">
        <w:r>
          <w:rPr>
            <w:rStyle w:val="Hyperlink"/>
            <w:rFonts w:ascii="Helvetica" w:hAnsi="Helvetica"/>
            <w:color w:val="395492"/>
            <w:sz w:val="21"/>
            <w:szCs w:val="21"/>
          </w:rPr>
          <w:t>What were the inspection results of the canisters located at the Diablo Canyon ISFSI?</w:t>
        </w:r>
      </w:hyperlink>
    </w:p>
    <w:p w14:paraId="5D06D3A0" w14:textId="77777777" w:rsidR="006940A9" w:rsidRDefault="006940A9" w:rsidP="006940A9">
      <w:pPr>
        <w:numPr>
          <w:ilvl w:val="0"/>
          <w:numId w:val="1"/>
        </w:numPr>
        <w:shd w:val="clear" w:color="auto" w:fill="FFFFFF"/>
        <w:spacing w:before="100" w:beforeAutospacing="1" w:after="100" w:afterAutospacing="1" w:line="240" w:lineRule="auto"/>
        <w:ind w:left="1020"/>
        <w:rPr>
          <w:rFonts w:ascii="Helvetica" w:hAnsi="Helvetica"/>
          <w:color w:val="333333"/>
          <w:sz w:val="21"/>
          <w:szCs w:val="21"/>
        </w:rPr>
      </w:pPr>
      <w:hyperlink r:id="rId14" w:anchor="pool-safety" w:history="1">
        <w:r>
          <w:rPr>
            <w:rStyle w:val="Hyperlink"/>
            <w:rFonts w:ascii="Helvetica" w:hAnsi="Helvetica"/>
            <w:color w:val="395492"/>
            <w:sz w:val="21"/>
            <w:szCs w:val="21"/>
          </w:rPr>
          <w:t>Questions and Answers – Spent Fuel Pool Safety</w:t>
        </w:r>
      </w:hyperlink>
    </w:p>
    <w:p w14:paraId="69F194E3"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5" w:anchor="6" w:history="1">
        <w:r>
          <w:rPr>
            <w:rStyle w:val="Hyperlink"/>
            <w:rFonts w:ascii="Helvetica" w:hAnsi="Helvetica"/>
            <w:color w:val="395492"/>
            <w:sz w:val="21"/>
            <w:szCs w:val="21"/>
          </w:rPr>
          <w:t>What do you look at when you license a fuel storage facility? How do I know it can withstand a natural disaster?</w:t>
        </w:r>
      </w:hyperlink>
    </w:p>
    <w:p w14:paraId="73E9BAA7"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6" w:anchor="7" w:history="1">
        <w:r>
          <w:rPr>
            <w:rStyle w:val="Hyperlink"/>
            <w:rFonts w:ascii="Helvetica" w:hAnsi="Helvetica"/>
            <w:color w:val="395492"/>
            <w:sz w:val="21"/>
            <w:szCs w:val="21"/>
          </w:rPr>
          <w:t>How do you know the fuel pools are safe? Does the NRC inspect these facilities, or just the reactor itself?</w:t>
        </w:r>
      </w:hyperlink>
    </w:p>
    <w:p w14:paraId="68AA91FA"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7" w:anchor="8" w:history="1">
        <w:r>
          <w:rPr>
            <w:rStyle w:val="Hyperlink"/>
            <w:rFonts w:ascii="Helvetica" w:hAnsi="Helvetica"/>
            <w:color w:val="395492"/>
            <w:sz w:val="21"/>
            <w:szCs w:val="21"/>
          </w:rPr>
          <w:t xml:space="preserve">What would happen to a spent fuel pool during an earthquake? How can I be sure the pool </w:t>
        </w:r>
        <w:proofErr w:type="gramStart"/>
        <w:r>
          <w:rPr>
            <w:rStyle w:val="Hyperlink"/>
            <w:rFonts w:ascii="Helvetica" w:hAnsi="Helvetica"/>
            <w:color w:val="395492"/>
            <w:sz w:val="21"/>
            <w:szCs w:val="21"/>
          </w:rPr>
          <w:t>wouldn't</w:t>
        </w:r>
        <w:proofErr w:type="gramEnd"/>
        <w:r>
          <w:rPr>
            <w:rStyle w:val="Hyperlink"/>
            <w:rFonts w:ascii="Helvetica" w:hAnsi="Helvetica"/>
            <w:color w:val="395492"/>
            <w:sz w:val="21"/>
            <w:szCs w:val="21"/>
          </w:rPr>
          <w:t xml:space="preserve"> be damaged?</w:t>
        </w:r>
      </w:hyperlink>
    </w:p>
    <w:p w14:paraId="72AF00A7"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8" w:anchor="9" w:history="1">
        <w:r>
          <w:rPr>
            <w:rStyle w:val="Hyperlink"/>
            <w:rFonts w:ascii="Helvetica" w:hAnsi="Helvetica"/>
            <w:color w:val="395492"/>
            <w:sz w:val="21"/>
            <w:szCs w:val="21"/>
          </w:rPr>
          <w:t>Can spent fuel pools leak?</w:t>
        </w:r>
      </w:hyperlink>
    </w:p>
    <w:p w14:paraId="3EB908E5"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19" w:anchor="10" w:history="1">
        <w:r>
          <w:rPr>
            <w:rStyle w:val="Hyperlink"/>
            <w:rFonts w:ascii="Helvetica" w:hAnsi="Helvetica"/>
            <w:color w:val="395492"/>
            <w:sz w:val="21"/>
            <w:szCs w:val="21"/>
          </w:rPr>
          <w:t>How would you know about a leak in such a large pool of water?</w:t>
        </w:r>
      </w:hyperlink>
    </w:p>
    <w:p w14:paraId="5B970757"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0" w:anchor="11" w:history="1">
        <w:r>
          <w:rPr>
            <w:rStyle w:val="Hyperlink"/>
            <w:rFonts w:ascii="Helvetica" w:hAnsi="Helvetica"/>
            <w:color w:val="395492"/>
            <w:sz w:val="21"/>
            <w:szCs w:val="21"/>
          </w:rPr>
          <w:t>How can operators get water back in the pool if there is a leak or a failure?</w:t>
        </w:r>
      </w:hyperlink>
    </w:p>
    <w:p w14:paraId="4C017FC1"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1" w:anchor="12" w:history="1">
        <w:r>
          <w:rPr>
            <w:rStyle w:val="Hyperlink"/>
            <w:rFonts w:ascii="Helvetica" w:hAnsi="Helvetica"/>
            <w:color w:val="395492"/>
            <w:sz w:val="21"/>
            <w:szCs w:val="21"/>
          </w:rPr>
          <w:t>Do U.S. nuclear power plants store their fuel above grade? Why is this considered safe?</w:t>
        </w:r>
      </w:hyperlink>
    </w:p>
    <w:p w14:paraId="708EDF36"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2" w:anchor="13" w:history="1">
        <w:r>
          <w:rPr>
            <w:rStyle w:val="Hyperlink"/>
            <w:rFonts w:ascii="Helvetica" w:hAnsi="Helvetica"/>
            <w:color w:val="395492"/>
            <w:sz w:val="21"/>
            <w:szCs w:val="21"/>
          </w:rPr>
          <w:t>How are spent fuel pools kept cool? What happens if the cooling system fails?</w:t>
        </w:r>
      </w:hyperlink>
    </w:p>
    <w:p w14:paraId="3415FB20"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3" w:anchor="14" w:history="1">
        <w:r>
          <w:rPr>
            <w:rStyle w:val="Hyperlink"/>
            <w:rFonts w:ascii="Helvetica" w:hAnsi="Helvetica"/>
            <w:color w:val="395492"/>
            <w:sz w:val="21"/>
            <w:szCs w:val="21"/>
          </w:rPr>
          <w:t>What keeps spent fuel from re-starting a nuclear chain reaction in the pool?</w:t>
        </w:r>
      </w:hyperlink>
    </w:p>
    <w:p w14:paraId="4A4FD2AA" w14:textId="77777777" w:rsidR="006940A9" w:rsidRDefault="006940A9" w:rsidP="006940A9">
      <w:pPr>
        <w:numPr>
          <w:ilvl w:val="0"/>
          <w:numId w:val="1"/>
        </w:numPr>
        <w:shd w:val="clear" w:color="auto" w:fill="FFFFFF"/>
        <w:spacing w:before="100" w:beforeAutospacing="1" w:after="100" w:afterAutospacing="1" w:line="240" w:lineRule="auto"/>
        <w:ind w:left="1020"/>
        <w:rPr>
          <w:rFonts w:ascii="Helvetica" w:hAnsi="Helvetica"/>
          <w:color w:val="333333"/>
          <w:sz w:val="21"/>
          <w:szCs w:val="21"/>
        </w:rPr>
      </w:pPr>
      <w:hyperlink r:id="rId24" w:anchor="dry-cask" w:history="1">
        <w:r>
          <w:rPr>
            <w:rStyle w:val="Hyperlink"/>
            <w:rFonts w:ascii="Helvetica" w:hAnsi="Helvetica"/>
            <w:color w:val="395492"/>
            <w:sz w:val="21"/>
            <w:szCs w:val="21"/>
          </w:rPr>
          <w:t>Questions and Answers – Dry Cask Safety</w:t>
        </w:r>
      </w:hyperlink>
    </w:p>
    <w:p w14:paraId="7351AE01"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5" w:anchor="dry3" w:history="1">
        <w:r>
          <w:rPr>
            <w:rStyle w:val="Hyperlink"/>
            <w:rFonts w:ascii="Helvetica" w:hAnsi="Helvetica"/>
            <w:color w:val="395492"/>
            <w:sz w:val="21"/>
            <w:szCs w:val="21"/>
          </w:rPr>
          <w:t>What is dry cask storage?</w:t>
        </w:r>
      </w:hyperlink>
    </w:p>
    <w:p w14:paraId="1F8D4BEF"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6" w:anchor="dry4" w:history="1">
        <w:r>
          <w:rPr>
            <w:rStyle w:val="Hyperlink"/>
            <w:rFonts w:ascii="Helvetica" w:hAnsi="Helvetica"/>
            <w:color w:val="395492"/>
            <w:sz w:val="21"/>
            <w:szCs w:val="21"/>
          </w:rPr>
          <w:t>What is an "ISFSI"?</w:t>
        </w:r>
      </w:hyperlink>
    </w:p>
    <w:p w14:paraId="0AA6D523"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7" w:anchor="dry5" w:history="1">
        <w:r>
          <w:rPr>
            <w:rStyle w:val="Hyperlink"/>
            <w:rFonts w:ascii="Helvetica" w:hAnsi="Helvetica"/>
            <w:color w:val="395492"/>
            <w:sz w:val="21"/>
            <w:szCs w:val="21"/>
          </w:rPr>
          <w:t>What kind of license is required for an ISFSI?</w:t>
        </w:r>
      </w:hyperlink>
    </w:p>
    <w:p w14:paraId="3D4B53DE"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8" w:anchor="dry6" w:history="1">
        <w:r>
          <w:rPr>
            <w:rStyle w:val="Hyperlink"/>
            <w:rFonts w:ascii="Helvetica" w:hAnsi="Helvetica"/>
            <w:color w:val="395492"/>
            <w:sz w:val="21"/>
            <w:szCs w:val="21"/>
          </w:rPr>
          <w:t>How does the NRC determine that a dry storage system is safe?</w:t>
        </w:r>
      </w:hyperlink>
    </w:p>
    <w:p w14:paraId="0DDD2F50"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29" w:anchor="dry7" w:history="1">
        <w:r>
          <w:rPr>
            <w:rStyle w:val="Hyperlink"/>
            <w:rFonts w:ascii="Helvetica" w:hAnsi="Helvetica"/>
            <w:color w:val="395492"/>
            <w:sz w:val="21"/>
            <w:szCs w:val="21"/>
          </w:rPr>
          <w:t>What are the requirements for the selection and use of a dry storage system at an NRC licensed commercial power reactor site?</w:t>
        </w:r>
      </w:hyperlink>
    </w:p>
    <w:p w14:paraId="796CC45C"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0" w:anchor="dry8" w:history="1">
        <w:r>
          <w:rPr>
            <w:rStyle w:val="Hyperlink"/>
            <w:rFonts w:ascii="Helvetica" w:hAnsi="Helvetica"/>
            <w:color w:val="395492"/>
            <w:sz w:val="21"/>
            <w:szCs w:val="21"/>
          </w:rPr>
          <w:t>What Risk Assessments have been conducted for dry storage systems?</w:t>
        </w:r>
      </w:hyperlink>
    </w:p>
    <w:p w14:paraId="5CB5F561"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1" w:anchor="dry9" w:history="1">
        <w:r>
          <w:rPr>
            <w:rStyle w:val="Hyperlink"/>
            <w:rFonts w:ascii="Helvetica" w:hAnsi="Helvetica"/>
            <w:color w:val="395492"/>
            <w:sz w:val="21"/>
            <w:szCs w:val="21"/>
          </w:rPr>
          <w:t>How do the NRC requirements ensure that dry storage systems do not release radioactive material and expose workers and members of the public to radiation?</w:t>
        </w:r>
      </w:hyperlink>
    </w:p>
    <w:p w14:paraId="4B938319"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2" w:anchor="dry10" w:history="1">
        <w:r>
          <w:rPr>
            <w:rStyle w:val="Hyperlink"/>
            <w:rFonts w:ascii="Helvetica" w:hAnsi="Helvetica"/>
            <w:color w:val="395492"/>
            <w:sz w:val="21"/>
            <w:szCs w:val="21"/>
          </w:rPr>
          <w:t>How are dry storage systems inspected?</w:t>
        </w:r>
      </w:hyperlink>
    </w:p>
    <w:p w14:paraId="75192F65"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3" w:anchor="dry11" w:history="1">
        <w:r>
          <w:rPr>
            <w:rStyle w:val="Hyperlink"/>
            <w:rFonts w:ascii="Helvetica" w:hAnsi="Helvetica"/>
            <w:color w:val="395492"/>
            <w:sz w:val="21"/>
            <w:szCs w:val="21"/>
          </w:rPr>
          <w:t>What can remote visual testing be used to detect?</w:t>
        </w:r>
      </w:hyperlink>
    </w:p>
    <w:p w14:paraId="623C234F"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4" w:anchor="dry12" w:history="1">
        <w:r>
          <w:rPr>
            <w:rStyle w:val="Hyperlink"/>
            <w:rFonts w:ascii="Helvetica" w:hAnsi="Helvetica"/>
            <w:color w:val="395492"/>
            <w:sz w:val="21"/>
            <w:szCs w:val="21"/>
          </w:rPr>
          <w:t>How does the NRC conduct oversight of Licensees?</w:t>
        </w:r>
      </w:hyperlink>
    </w:p>
    <w:p w14:paraId="38238403"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5" w:anchor="dry13" w:history="1">
        <w:r>
          <w:rPr>
            <w:rStyle w:val="Hyperlink"/>
            <w:rFonts w:ascii="Helvetica" w:hAnsi="Helvetica"/>
            <w:color w:val="395492"/>
            <w:sz w:val="21"/>
            <w:szCs w:val="21"/>
          </w:rPr>
          <w:t>How does the NRC verify that canisters are properly loaded in accordance with their NRC Certificate of Compliance?</w:t>
        </w:r>
      </w:hyperlink>
    </w:p>
    <w:p w14:paraId="458C39A9"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6" w:anchor="dry14" w:history="1">
        <w:r>
          <w:rPr>
            <w:rStyle w:val="Hyperlink"/>
            <w:rFonts w:ascii="Helvetica" w:hAnsi="Helvetica"/>
            <w:color w:val="395492"/>
            <w:sz w:val="21"/>
            <w:szCs w:val="21"/>
          </w:rPr>
          <w:t>How can the fuel or internal components be inspected on canisters with welded lids?</w:t>
        </w:r>
      </w:hyperlink>
    </w:p>
    <w:p w14:paraId="2F8CE8AE"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7" w:anchor="dry15" w:history="1">
        <w:r>
          <w:rPr>
            <w:rStyle w:val="Hyperlink"/>
            <w:rFonts w:ascii="Helvetica" w:hAnsi="Helvetica"/>
            <w:color w:val="395492"/>
            <w:sz w:val="21"/>
            <w:szCs w:val="21"/>
          </w:rPr>
          <w:t>How would welded stainless steel canisters be repaired if necessary?</w:t>
        </w:r>
      </w:hyperlink>
    </w:p>
    <w:p w14:paraId="4BC71E59" w14:textId="77777777" w:rsidR="006940A9" w:rsidRDefault="006940A9" w:rsidP="006940A9">
      <w:pPr>
        <w:numPr>
          <w:ilvl w:val="0"/>
          <w:numId w:val="1"/>
        </w:numPr>
        <w:shd w:val="clear" w:color="auto" w:fill="FFFFFF"/>
        <w:spacing w:before="100" w:beforeAutospacing="1" w:after="100" w:afterAutospacing="1" w:line="240" w:lineRule="auto"/>
        <w:ind w:left="1020"/>
        <w:rPr>
          <w:rFonts w:ascii="Helvetica" w:hAnsi="Helvetica"/>
          <w:color w:val="333333"/>
          <w:sz w:val="21"/>
          <w:szCs w:val="21"/>
        </w:rPr>
      </w:pPr>
      <w:hyperlink r:id="rId38" w:anchor="future" w:history="1">
        <w:r>
          <w:rPr>
            <w:rStyle w:val="Hyperlink"/>
            <w:rFonts w:ascii="Helvetica" w:hAnsi="Helvetica"/>
            <w:color w:val="395492"/>
            <w:sz w:val="21"/>
            <w:szCs w:val="21"/>
          </w:rPr>
          <w:t xml:space="preserve">Questions and Answers – Waste Confidence &amp; </w:t>
        </w:r>
        <w:proofErr w:type="gramStart"/>
        <w:r>
          <w:rPr>
            <w:rStyle w:val="Hyperlink"/>
            <w:rFonts w:ascii="Helvetica" w:hAnsi="Helvetica"/>
            <w:color w:val="395492"/>
            <w:sz w:val="21"/>
            <w:szCs w:val="21"/>
          </w:rPr>
          <w:t>Future Plans</w:t>
        </w:r>
        <w:proofErr w:type="gramEnd"/>
      </w:hyperlink>
    </w:p>
    <w:p w14:paraId="30E40C95"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39" w:anchor="20" w:history="1">
        <w:r>
          <w:rPr>
            <w:rStyle w:val="Hyperlink"/>
            <w:rFonts w:ascii="Helvetica" w:hAnsi="Helvetica"/>
            <w:color w:val="395492"/>
            <w:sz w:val="21"/>
            <w:szCs w:val="21"/>
          </w:rPr>
          <w:t>How long is spent fuel allowed to be stored in a pool or cask?</w:t>
        </w:r>
      </w:hyperlink>
    </w:p>
    <w:p w14:paraId="37C37836"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0" w:anchor="21" w:history="1">
        <w:r>
          <w:rPr>
            <w:rStyle w:val="Hyperlink"/>
            <w:rFonts w:ascii="Helvetica" w:hAnsi="Helvetica"/>
            <w:color w:val="395492"/>
            <w:sz w:val="21"/>
            <w:szCs w:val="21"/>
          </w:rPr>
          <w:t>What is the plan for storage of spent nuclear fuel going forward? Will on-site storage continue to be the way for the foreseeable future?</w:t>
        </w:r>
      </w:hyperlink>
    </w:p>
    <w:p w14:paraId="60E77F6A"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1" w:anchor="22" w:history="1">
        <w:r>
          <w:rPr>
            <w:rStyle w:val="Hyperlink"/>
            <w:rFonts w:ascii="Helvetica" w:hAnsi="Helvetica"/>
            <w:color w:val="395492"/>
            <w:sz w:val="21"/>
            <w:szCs w:val="21"/>
          </w:rPr>
          <w:t xml:space="preserve">These casks are already </w:t>
        </w:r>
        <w:proofErr w:type="gramStart"/>
        <w:r>
          <w:rPr>
            <w:rStyle w:val="Hyperlink"/>
            <w:rFonts w:ascii="Helvetica" w:hAnsi="Helvetica"/>
            <w:color w:val="395492"/>
            <w:sz w:val="21"/>
            <w:szCs w:val="21"/>
          </w:rPr>
          <w:t>pretty old</w:t>
        </w:r>
        <w:proofErr w:type="gramEnd"/>
        <w:r>
          <w:rPr>
            <w:rStyle w:val="Hyperlink"/>
            <w:rFonts w:ascii="Helvetica" w:hAnsi="Helvetica"/>
            <w:color w:val="395492"/>
            <w:sz w:val="21"/>
            <w:szCs w:val="21"/>
          </w:rPr>
          <w:t xml:space="preserve"> and could be storing spent fuel for decades to come. How can you protect them from deteriorating over time, especially from effects that have been seen at other nuclear installations such as alkali-silica reaction or chloride-induced stress corrosion cracking?</w:t>
        </w:r>
      </w:hyperlink>
    </w:p>
    <w:p w14:paraId="2C0FF082"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2" w:anchor="23" w:history="1">
        <w:r>
          <w:rPr>
            <w:rStyle w:val="Hyperlink"/>
            <w:rFonts w:ascii="Helvetica" w:hAnsi="Helvetica"/>
            <w:color w:val="395492"/>
            <w:sz w:val="21"/>
            <w:szCs w:val="21"/>
          </w:rPr>
          <w:t>How are the long-term impacts of onsite storage of spent fuel analyzed, and what measures are taken to minimize potential impacts on public health and safety?</w:t>
        </w:r>
      </w:hyperlink>
    </w:p>
    <w:p w14:paraId="7A8A6D63"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3" w:anchor="24" w:history="1">
        <w:r>
          <w:rPr>
            <w:rStyle w:val="Hyperlink"/>
            <w:rFonts w:ascii="Helvetica" w:hAnsi="Helvetica"/>
            <w:color w:val="395492"/>
            <w:sz w:val="21"/>
            <w:szCs w:val="21"/>
          </w:rPr>
          <w:t>After a plant is decommissioned there will be no infrastructure to handle the repackaging of spent fuel if the storage systems need replacement. Is there a plan for this contingency, and what are the safety implications of reopening the storage cask?</w:t>
        </w:r>
      </w:hyperlink>
    </w:p>
    <w:p w14:paraId="2B9357B7" w14:textId="77777777" w:rsidR="006940A9" w:rsidRDefault="006940A9" w:rsidP="006940A9">
      <w:pPr>
        <w:numPr>
          <w:ilvl w:val="0"/>
          <w:numId w:val="1"/>
        </w:numPr>
        <w:shd w:val="clear" w:color="auto" w:fill="FFFFFF"/>
        <w:spacing w:before="100" w:beforeAutospacing="1" w:after="100" w:afterAutospacing="1" w:line="240" w:lineRule="auto"/>
        <w:ind w:left="1020"/>
        <w:rPr>
          <w:rFonts w:ascii="Helvetica" w:hAnsi="Helvetica"/>
          <w:color w:val="333333"/>
          <w:sz w:val="21"/>
          <w:szCs w:val="21"/>
        </w:rPr>
      </w:pPr>
      <w:hyperlink r:id="rId44" w:anchor="security" w:history="1">
        <w:r>
          <w:rPr>
            <w:rStyle w:val="Hyperlink"/>
            <w:rFonts w:ascii="Helvetica" w:hAnsi="Helvetica"/>
            <w:color w:val="395492"/>
            <w:sz w:val="21"/>
            <w:szCs w:val="21"/>
          </w:rPr>
          <w:t>Questions and Answers – Security</w:t>
        </w:r>
      </w:hyperlink>
    </w:p>
    <w:p w14:paraId="4E98DEEC"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5" w:anchor="25" w:history="1">
        <w:r>
          <w:rPr>
            <w:rStyle w:val="Hyperlink"/>
            <w:rFonts w:ascii="Helvetica" w:hAnsi="Helvetica"/>
            <w:color w:val="395492"/>
            <w:sz w:val="21"/>
            <w:szCs w:val="21"/>
          </w:rPr>
          <w:t xml:space="preserve">What about security? How do you know terrorists </w:t>
        </w:r>
        <w:proofErr w:type="gramStart"/>
        <w:r>
          <w:rPr>
            <w:rStyle w:val="Hyperlink"/>
            <w:rFonts w:ascii="Helvetica" w:hAnsi="Helvetica"/>
            <w:color w:val="395492"/>
            <w:sz w:val="21"/>
            <w:szCs w:val="21"/>
          </w:rPr>
          <w:t>won't</w:t>
        </w:r>
        <w:proofErr w:type="gramEnd"/>
        <w:r>
          <w:rPr>
            <w:rStyle w:val="Hyperlink"/>
            <w:rFonts w:ascii="Helvetica" w:hAnsi="Helvetica"/>
            <w:color w:val="395492"/>
            <w:sz w:val="21"/>
            <w:szCs w:val="21"/>
          </w:rPr>
          <w:t xml:space="preserve"> use all of this waste against us?</w:t>
        </w:r>
      </w:hyperlink>
    </w:p>
    <w:p w14:paraId="59ACDC99"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6" w:anchor="sec2" w:history="1">
        <w:r>
          <w:rPr>
            <w:rStyle w:val="Hyperlink"/>
            <w:rFonts w:ascii="Helvetica" w:hAnsi="Helvetica"/>
            <w:color w:val="395492"/>
            <w:sz w:val="21"/>
            <w:szCs w:val="21"/>
          </w:rPr>
          <w:t>How are dry storage systems canisters at ISFSIs protected against terrorism such as the September 11, 2001 terrorist attacks using hijacked airplanes?</w:t>
        </w:r>
      </w:hyperlink>
    </w:p>
    <w:p w14:paraId="5797C3C1" w14:textId="77777777" w:rsidR="006940A9" w:rsidRDefault="006940A9" w:rsidP="006940A9">
      <w:pPr>
        <w:numPr>
          <w:ilvl w:val="0"/>
          <w:numId w:val="1"/>
        </w:numPr>
        <w:shd w:val="clear" w:color="auto" w:fill="FFFFFF"/>
        <w:spacing w:before="100" w:beforeAutospacing="1" w:after="100" w:afterAutospacing="1" w:line="240" w:lineRule="auto"/>
        <w:ind w:left="1020"/>
        <w:rPr>
          <w:rFonts w:ascii="Helvetica" w:hAnsi="Helvetica"/>
          <w:color w:val="333333"/>
          <w:sz w:val="21"/>
          <w:szCs w:val="21"/>
        </w:rPr>
      </w:pPr>
      <w:hyperlink r:id="rId47" w:anchor="emergency" w:history="1">
        <w:r>
          <w:rPr>
            <w:rStyle w:val="Hyperlink"/>
            <w:rFonts w:ascii="Helvetica" w:hAnsi="Helvetica"/>
            <w:color w:val="395492"/>
            <w:sz w:val="21"/>
            <w:szCs w:val="21"/>
          </w:rPr>
          <w:t>Questions and Answers – Emergency Planning</w:t>
        </w:r>
      </w:hyperlink>
    </w:p>
    <w:p w14:paraId="743DABB6"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8" w:anchor="27" w:history="1">
        <w:r>
          <w:rPr>
            <w:rStyle w:val="Hyperlink"/>
            <w:rFonts w:ascii="Helvetica" w:hAnsi="Helvetica"/>
            <w:color w:val="395492"/>
            <w:sz w:val="21"/>
            <w:szCs w:val="21"/>
          </w:rPr>
          <w:t>Are potential seismic effects considered in the assessment of canisters for continued operation? –EP</w:t>
        </w:r>
      </w:hyperlink>
    </w:p>
    <w:p w14:paraId="7CF154D5"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49" w:anchor="28" w:history="1">
        <w:r>
          <w:rPr>
            <w:rStyle w:val="Hyperlink"/>
            <w:rFonts w:ascii="Helvetica" w:hAnsi="Helvetica"/>
            <w:color w:val="395492"/>
            <w:sz w:val="21"/>
            <w:szCs w:val="21"/>
          </w:rPr>
          <w:t>What are the emergency plans for nuclear waste at an ISFSI in the case of mishandling, leaks, natural disasters or acts of terrorisms?</w:t>
        </w:r>
      </w:hyperlink>
    </w:p>
    <w:p w14:paraId="515068FD" w14:textId="77777777" w:rsidR="006940A9" w:rsidRDefault="006940A9" w:rsidP="006940A9">
      <w:pPr>
        <w:numPr>
          <w:ilvl w:val="1"/>
          <w:numId w:val="1"/>
        </w:numPr>
        <w:shd w:val="clear" w:color="auto" w:fill="FFFFFF"/>
        <w:spacing w:before="100" w:beforeAutospacing="1" w:after="100" w:afterAutospacing="1" w:line="240" w:lineRule="auto"/>
        <w:ind w:left="2040"/>
        <w:rPr>
          <w:rFonts w:ascii="Helvetica" w:hAnsi="Helvetica"/>
          <w:color w:val="333333"/>
          <w:sz w:val="21"/>
          <w:szCs w:val="21"/>
        </w:rPr>
      </w:pPr>
      <w:hyperlink r:id="rId50" w:anchor="26" w:history="1">
        <w:r>
          <w:rPr>
            <w:rStyle w:val="Hyperlink"/>
            <w:rFonts w:ascii="Helvetica" w:hAnsi="Helvetica"/>
            <w:color w:val="395492"/>
            <w:sz w:val="21"/>
            <w:szCs w:val="21"/>
          </w:rPr>
          <w:t>What emergency plans are required for spent fuel storage facilities at nuclear power plants undergoing decommissioning or sites that have completed decommissioning?</w:t>
        </w:r>
      </w:hyperlink>
    </w:p>
    <w:p w14:paraId="14D88442" w14:textId="77777777" w:rsidR="006940A9" w:rsidRDefault="006940A9" w:rsidP="006940A9">
      <w:pPr>
        <w:pStyle w:val="NormalWeb"/>
        <w:shd w:val="clear" w:color="auto" w:fill="FFFFFF"/>
        <w:spacing w:before="0" w:beforeAutospacing="0" w:after="300" w:afterAutospacing="0"/>
        <w:rPr>
          <w:rFonts w:ascii="Helvetica" w:hAnsi="Helvetica"/>
          <w:color w:val="333333"/>
          <w:sz w:val="21"/>
          <w:szCs w:val="21"/>
        </w:rPr>
      </w:pPr>
      <w:hyperlink r:id="rId51" w:history="1">
        <w:r>
          <w:rPr>
            <w:rStyle w:val="Hyperlink"/>
            <w:rFonts w:ascii="Helvetica" w:hAnsi="Helvetica"/>
            <w:color w:val="395492"/>
            <w:sz w:val="21"/>
            <w:szCs w:val="21"/>
          </w:rPr>
          <w:t>Index to all Frequently Asked Question Pages</w:t>
        </w:r>
      </w:hyperlink>
    </w:p>
    <w:p w14:paraId="6A85871E" w14:textId="77777777" w:rsidR="006940A9" w:rsidRDefault="006940A9"/>
    <w:sectPr w:rsidR="00694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0A4E"/>
    <w:multiLevelType w:val="multilevel"/>
    <w:tmpl w:val="02C6C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A9"/>
    <w:rsid w:val="00031D37"/>
    <w:rsid w:val="00060684"/>
    <w:rsid w:val="002B2350"/>
    <w:rsid w:val="003D3381"/>
    <w:rsid w:val="004C3C8A"/>
    <w:rsid w:val="006940A9"/>
    <w:rsid w:val="00702C2C"/>
    <w:rsid w:val="007140BB"/>
    <w:rsid w:val="0099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E7C2"/>
  <w15:chartTrackingRefBased/>
  <w15:docId w15:val="{08D91120-07E7-4C63-AB8F-12841E5B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4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0A9"/>
    <w:rPr>
      <w:color w:val="0563C1" w:themeColor="hyperlink"/>
      <w:u w:val="single"/>
    </w:rPr>
  </w:style>
  <w:style w:type="character" w:styleId="UnresolvedMention">
    <w:name w:val="Unresolved Mention"/>
    <w:basedOn w:val="DefaultParagraphFont"/>
    <w:uiPriority w:val="99"/>
    <w:semiHidden/>
    <w:unhideWhenUsed/>
    <w:rsid w:val="006940A9"/>
    <w:rPr>
      <w:color w:val="605E5C"/>
      <w:shd w:val="clear" w:color="auto" w:fill="E1DFDD"/>
    </w:rPr>
  </w:style>
  <w:style w:type="character" w:customStyle="1" w:styleId="Heading1Char">
    <w:name w:val="Heading 1 Char"/>
    <w:basedOn w:val="DefaultParagraphFont"/>
    <w:link w:val="Heading1"/>
    <w:uiPriority w:val="9"/>
    <w:rsid w:val="006940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4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rc.gov/waste/spent-fuel-storage/faqs.html" TargetMode="External"/><Relationship Id="rId18" Type="http://schemas.openxmlformats.org/officeDocument/2006/relationships/hyperlink" Target="https://www.nrc.gov/waste/spent-fuel-storage/faqs.html" TargetMode="External"/><Relationship Id="rId26" Type="http://schemas.openxmlformats.org/officeDocument/2006/relationships/hyperlink" Target="https://www.nrc.gov/waste/spent-fuel-storage/faqs.html" TargetMode="External"/><Relationship Id="rId39" Type="http://schemas.openxmlformats.org/officeDocument/2006/relationships/hyperlink" Target="https://www.nrc.gov/waste/spent-fuel-storage/faqs.html" TargetMode="External"/><Relationship Id="rId21" Type="http://schemas.openxmlformats.org/officeDocument/2006/relationships/hyperlink" Target="https://www.nrc.gov/waste/spent-fuel-storage/faqs.html" TargetMode="External"/><Relationship Id="rId34" Type="http://schemas.openxmlformats.org/officeDocument/2006/relationships/hyperlink" Target="https://www.nrc.gov/waste/spent-fuel-storage/faqs.html" TargetMode="External"/><Relationship Id="rId42" Type="http://schemas.openxmlformats.org/officeDocument/2006/relationships/hyperlink" Target="https://www.nrc.gov/waste/spent-fuel-storage/faqs.html" TargetMode="External"/><Relationship Id="rId47" Type="http://schemas.openxmlformats.org/officeDocument/2006/relationships/hyperlink" Target="https://www.nrc.gov/waste/spent-fuel-storage/faqs.html" TargetMode="External"/><Relationship Id="rId50" Type="http://schemas.openxmlformats.org/officeDocument/2006/relationships/hyperlink" Target="https://www.nrc.gov/waste/spent-fuel-storage/faqs.html" TargetMode="External"/><Relationship Id="rId7" Type="http://schemas.openxmlformats.org/officeDocument/2006/relationships/hyperlink" Target="https://www.nrc.gov/waste/spent-fuel-storage/faqs.html" TargetMode="External"/><Relationship Id="rId2" Type="http://schemas.openxmlformats.org/officeDocument/2006/relationships/styles" Target="styles.xml"/><Relationship Id="rId16" Type="http://schemas.openxmlformats.org/officeDocument/2006/relationships/hyperlink" Target="https://www.nrc.gov/waste/spent-fuel-storage/faqs.html" TargetMode="External"/><Relationship Id="rId29" Type="http://schemas.openxmlformats.org/officeDocument/2006/relationships/hyperlink" Target="https://www.nrc.gov/waste/spent-fuel-storage/faqs.html" TargetMode="External"/><Relationship Id="rId11" Type="http://schemas.openxmlformats.org/officeDocument/2006/relationships/hyperlink" Target="https://www.nrc.gov/waste/spent-fuel-storage/faqs.html" TargetMode="External"/><Relationship Id="rId24" Type="http://schemas.openxmlformats.org/officeDocument/2006/relationships/hyperlink" Target="https://www.nrc.gov/waste/spent-fuel-storage/faqs.html" TargetMode="External"/><Relationship Id="rId32" Type="http://schemas.openxmlformats.org/officeDocument/2006/relationships/hyperlink" Target="https://www.nrc.gov/waste/spent-fuel-storage/faqs.html" TargetMode="External"/><Relationship Id="rId37" Type="http://schemas.openxmlformats.org/officeDocument/2006/relationships/hyperlink" Target="https://www.nrc.gov/waste/spent-fuel-storage/faqs.html" TargetMode="External"/><Relationship Id="rId40" Type="http://schemas.openxmlformats.org/officeDocument/2006/relationships/hyperlink" Target="https://www.nrc.gov/waste/spent-fuel-storage/faqs.html" TargetMode="External"/><Relationship Id="rId45" Type="http://schemas.openxmlformats.org/officeDocument/2006/relationships/hyperlink" Target="https://www.nrc.gov/waste/spent-fuel-storage/faqs.html" TargetMode="External"/><Relationship Id="rId53" Type="http://schemas.openxmlformats.org/officeDocument/2006/relationships/theme" Target="theme/theme1.xml"/><Relationship Id="rId5" Type="http://schemas.openxmlformats.org/officeDocument/2006/relationships/hyperlink" Target="http://www.nrc.gov" TargetMode="External"/><Relationship Id="rId10" Type="http://schemas.openxmlformats.org/officeDocument/2006/relationships/hyperlink" Target="https://www.nrc.gov/waste/spent-fuel-storage/faqs.html" TargetMode="External"/><Relationship Id="rId19" Type="http://schemas.openxmlformats.org/officeDocument/2006/relationships/hyperlink" Target="https://www.nrc.gov/waste/spent-fuel-storage/faqs.html" TargetMode="External"/><Relationship Id="rId31" Type="http://schemas.openxmlformats.org/officeDocument/2006/relationships/hyperlink" Target="https://www.nrc.gov/waste/spent-fuel-storage/faqs.html" TargetMode="External"/><Relationship Id="rId44" Type="http://schemas.openxmlformats.org/officeDocument/2006/relationships/hyperlink" Target="https://www.nrc.gov/waste/spent-fuel-storage/faqs.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gov/waste/spent-fuel-storage/faqs.html" TargetMode="External"/><Relationship Id="rId14" Type="http://schemas.openxmlformats.org/officeDocument/2006/relationships/hyperlink" Target="https://www.nrc.gov/waste/spent-fuel-storage/faqs.html" TargetMode="External"/><Relationship Id="rId22" Type="http://schemas.openxmlformats.org/officeDocument/2006/relationships/hyperlink" Target="https://www.nrc.gov/waste/spent-fuel-storage/faqs.html" TargetMode="External"/><Relationship Id="rId27" Type="http://schemas.openxmlformats.org/officeDocument/2006/relationships/hyperlink" Target="https://www.nrc.gov/waste/spent-fuel-storage/faqs.html" TargetMode="External"/><Relationship Id="rId30" Type="http://schemas.openxmlformats.org/officeDocument/2006/relationships/hyperlink" Target="https://www.nrc.gov/waste/spent-fuel-storage/faqs.html" TargetMode="External"/><Relationship Id="rId35" Type="http://schemas.openxmlformats.org/officeDocument/2006/relationships/hyperlink" Target="https://www.nrc.gov/waste/spent-fuel-storage/faqs.html" TargetMode="External"/><Relationship Id="rId43" Type="http://schemas.openxmlformats.org/officeDocument/2006/relationships/hyperlink" Target="https://www.nrc.gov/waste/spent-fuel-storage/faqs.html" TargetMode="External"/><Relationship Id="rId48" Type="http://schemas.openxmlformats.org/officeDocument/2006/relationships/hyperlink" Target="https://www.nrc.gov/waste/spent-fuel-storage/faqs.html" TargetMode="External"/><Relationship Id="rId8" Type="http://schemas.openxmlformats.org/officeDocument/2006/relationships/hyperlink" Target="https://www.nrc.gov/waste/spent-fuel-storage/faqs.html" TargetMode="External"/><Relationship Id="rId51" Type="http://schemas.openxmlformats.org/officeDocument/2006/relationships/hyperlink" Target="https://www.nrc.gov/reading-rm/faqlist.html" TargetMode="External"/><Relationship Id="rId3" Type="http://schemas.openxmlformats.org/officeDocument/2006/relationships/settings" Target="settings.xml"/><Relationship Id="rId12" Type="http://schemas.openxmlformats.org/officeDocument/2006/relationships/hyperlink" Target="https://www.nrc.gov/waste/spent-fuel-storage/faqs.html" TargetMode="External"/><Relationship Id="rId17" Type="http://schemas.openxmlformats.org/officeDocument/2006/relationships/hyperlink" Target="https://www.nrc.gov/waste/spent-fuel-storage/faqs.html" TargetMode="External"/><Relationship Id="rId25" Type="http://schemas.openxmlformats.org/officeDocument/2006/relationships/hyperlink" Target="https://www.nrc.gov/waste/spent-fuel-storage/faqs.html" TargetMode="External"/><Relationship Id="rId33" Type="http://schemas.openxmlformats.org/officeDocument/2006/relationships/hyperlink" Target="https://www.nrc.gov/waste/spent-fuel-storage/faqs.html" TargetMode="External"/><Relationship Id="rId38" Type="http://schemas.openxmlformats.org/officeDocument/2006/relationships/hyperlink" Target="https://www.nrc.gov/waste/spent-fuel-storage/faqs.html" TargetMode="External"/><Relationship Id="rId46" Type="http://schemas.openxmlformats.org/officeDocument/2006/relationships/hyperlink" Target="https://www.nrc.gov/waste/spent-fuel-storage/faqs.html" TargetMode="External"/><Relationship Id="rId20" Type="http://schemas.openxmlformats.org/officeDocument/2006/relationships/hyperlink" Target="https://www.nrc.gov/waste/spent-fuel-storage/faqs.html" TargetMode="External"/><Relationship Id="rId41" Type="http://schemas.openxmlformats.org/officeDocument/2006/relationships/hyperlink" Target="https://www.nrc.gov/waste/spent-fuel-storage/faqs.html" TargetMode="External"/><Relationship Id="rId1" Type="http://schemas.openxmlformats.org/officeDocument/2006/relationships/numbering" Target="numbering.xml"/><Relationship Id="rId6" Type="http://schemas.openxmlformats.org/officeDocument/2006/relationships/hyperlink" Target="https://www.nrc.gov/waste/spent-fuel-storage/faqs.html" TargetMode="External"/><Relationship Id="rId15" Type="http://schemas.openxmlformats.org/officeDocument/2006/relationships/hyperlink" Target="https://www.nrc.gov/waste/spent-fuel-storage/faqs.html" TargetMode="External"/><Relationship Id="rId23" Type="http://schemas.openxmlformats.org/officeDocument/2006/relationships/hyperlink" Target="https://www.nrc.gov/waste/spent-fuel-storage/faqs.html" TargetMode="External"/><Relationship Id="rId28" Type="http://schemas.openxmlformats.org/officeDocument/2006/relationships/hyperlink" Target="https://www.nrc.gov/waste/spent-fuel-storage/faqs.html" TargetMode="External"/><Relationship Id="rId36" Type="http://schemas.openxmlformats.org/officeDocument/2006/relationships/hyperlink" Target="https://www.nrc.gov/waste/spent-fuel-storage/faqs.html" TargetMode="External"/><Relationship Id="rId49" Type="http://schemas.openxmlformats.org/officeDocument/2006/relationships/hyperlink" Target="https://www.nrc.gov/waste/spent-fuel-storage/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Douglas</dc:creator>
  <cp:keywords/>
  <dc:description/>
  <cp:lastModifiedBy>Karen Douglas</cp:lastModifiedBy>
  <cp:revision>2</cp:revision>
  <dcterms:created xsi:type="dcterms:W3CDTF">2020-12-25T20:48:00Z</dcterms:created>
  <dcterms:modified xsi:type="dcterms:W3CDTF">2020-12-25T20:48:00Z</dcterms:modified>
</cp:coreProperties>
</file>